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E1C" w:rsidRPr="00BD46A5" w:rsidRDefault="00E51E1C" w:rsidP="00BD46A5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2"/>
        <w:gridCol w:w="1224"/>
        <w:gridCol w:w="5820"/>
        <w:gridCol w:w="1615"/>
      </w:tblGrid>
      <w:tr w:rsidR="00E51E1C" w:rsidRPr="008E2EBF" w:rsidTr="00A4785F">
        <w:tc>
          <w:tcPr>
            <w:tcW w:w="912" w:type="dxa"/>
          </w:tcPr>
          <w:p w:rsidR="00E51E1C" w:rsidRPr="009A14A5" w:rsidRDefault="00E51E1C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1224" w:type="dxa"/>
          </w:tcPr>
          <w:p w:rsidR="00E51E1C" w:rsidRPr="009A14A5" w:rsidRDefault="00E51E1C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820" w:type="dxa"/>
          </w:tcPr>
          <w:p w:rsidR="00E51E1C" w:rsidRPr="009A14A5" w:rsidRDefault="00E51E1C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1615" w:type="dxa"/>
          </w:tcPr>
          <w:p w:rsidR="00E51E1C" w:rsidRDefault="00E51E1C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E51E1C" w:rsidRPr="009A14A5" w:rsidRDefault="00E51E1C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E51E1C" w:rsidRPr="00750A93" w:rsidTr="00A4785F">
        <w:tc>
          <w:tcPr>
            <w:tcW w:w="912" w:type="dxa"/>
          </w:tcPr>
          <w:p w:rsidR="00E51E1C" w:rsidRPr="008E2EBF" w:rsidRDefault="00776394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224" w:type="dxa"/>
          </w:tcPr>
          <w:p w:rsidR="00776394" w:rsidRPr="00776394" w:rsidRDefault="00E51E1C" w:rsidP="00776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6394" w:rsidRPr="00776394">
              <w:rPr>
                <w:rFonts w:ascii="Times New Roman" w:hAnsi="Times New Roman" w:cs="Times New Roman"/>
                <w:sz w:val="24"/>
                <w:szCs w:val="24"/>
              </w:rPr>
              <w:t>Домашнее чтение.</w:t>
            </w:r>
          </w:p>
          <w:p w:rsidR="00776394" w:rsidRPr="00776394" w:rsidRDefault="00776394" w:rsidP="00776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394">
              <w:rPr>
                <w:rFonts w:ascii="Times New Roman" w:hAnsi="Times New Roman" w:cs="Times New Roman"/>
                <w:sz w:val="24"/>
                <w:szCs w:val="24"/>
              </w:rPr>
              <w:t>Книга для чтения. «Алиса в стране чудес» Эпизод 8</w:t>
            </w:r>
          </w:p>
          <w:p w:rsidR="00E51E1C" w:rsidRPr="00305EA9" w:rsidRDefault="00776394" w:rsidP="00776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394">
              <w:rPr>
                <w:rFonts w:ascii="Times New Roman" w:hAnsi="Times New Roman" w:cs="Times New Roman"/>
                <w:sz w:val="24"/>
                <w:szCs w:val="24"/>
              </w:rPr>
              <w:t>с. 22-23</w:t>
            </w:r>
          </w:p>
        </w:tc>
        <w:tc>
          <w:tcPr>
            <w:tcW w:w="5820" w:type="dxa"/>
          </w:tcPr>
          <w:p w:rsidR="00E51E1C" w:rsidRDefault="00086F04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1.Прослушивание и чтение текста.</w:t>
            </w:r>
          </w:p>
          <w:p w:rsidR="00086F04" w:rsidRPr="00F25138" w:rsidRDefault="00086F04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2.Ответы на вопросы к эпизоду  8. </w:t>
            </w:r>
          </w:p>
        </w:tc>
        <w:tc>
          <w:tcPr>
            <w:tcW w:w="1615" w:type="dxa"/>
          </w:tcPr>
          <w:p w:rsidR="00E51E1C" w:rsidRPr="00BC5DAD" w:rsidRDefault="00086F04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Короткий пересказ эпизода 8 и отправить аудиозапись учителю.</w:t>
            </w:r>
          </w:p>
        </w:tc>
      </w:tr>
      <w:tr w:rsidR="00E51E1C" w:rsidRPr="003B22F5" w:rsidTr="00A4785F">
        <w:tc>
          <w:tcPr>
            <w:tcW w:w="912" w:type="dxa"/>
          </w:tcPr>
          <w:p w:rsidR="00E51E1C" w:rsidRPr="00750A93" w:rsidRDefault="00776394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1224" w:type="dxa"/>
          </w:tcPr>
          <w:p w:rsidR="00776394" w:rsidRPr="00776394" w:rsidRDefault="00776394" w:rsidP="007763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6394">
              <w:rPr>
                <w:rFonts w:ascii="Times New Roman" w:hAnsi="Times New Roman" w:cs="Times New Roman"/>
                <w:sz w:val="24"/>
                <w:szCs w:val="24"/>
              </w:rPr>
              <w:t>Еда и питье</w:t>
            </w:r>
          </w:p>
          <w:p w:rsidR="00E51E1C" w:rsidRPr="00305EA9" w:rsidRDefault="00776394" w:rsidP="00776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394">
              <w:rPr>
                <w:rFonts w:ascii="Times New Roman" w:hAnsi="Times New Roman" w:cs="Times New Roman"/>
                <w:sz w:val="24"/>
                <w:szCs w:val="24"/>
              </w:rPr>
              <w:t>с. 86–87</w:t>
            </w:r>
          </w:p>
        </w:tc>
        <w:tc>
          <w:tcPr>
            <w:tcW w:w="5820" w:type="dxa"/>
          </w:tcPr>
          <w:p w:rsidR="00E51E1C" w:rsidRDefault="00086F04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1.Знакомство с модулем 9</w:t>
            </w:r>
          </w:p>
          <w:p w:rsidR="00086F04" w:rsidRDefault="00086F04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2.Вводная беседа по теме урока.</w:t>
            </w:r>
          </w:p>
          <w:p w:rsidR="00086F04" w:rsidRDefault="00086F04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Просмотр</w:t>
            </w:r>
            <w:r w:rsidRPr="00086F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086F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(Food and drink) </w:t>
            </w:r>
            <w:hyperlink r:id="rId4" w:history="1">
              <w:r w:rsidR="00BD46A5" w:rsidRPr="00FA1D68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https://www.youtube.com/watch?v=rkoKjUayyS8</w:t>
              </w:r>
            </w:hyperlink>
          </w:p>
          <w:p w:rsidR="00BD46A5" w:rsidRPr="00BD46A5" w:rsidRDefault="00BD46A5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4.Презентация грамматического материала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Countable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uncountable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nouns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5" w:history="1">
              <w:r w:rsidRPr="00FA1D6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https://www.youtube.com/watch?v=Op2M9NAgE_k</w:t>
              </w:r>
            </w:hyperlink>
          </w:p>
          <w:p w:rsidR="00BD46A5" w:rsidRPr="003B22F5" w:rsidRDefault="00BD46A5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5. Презентация грамматического материала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some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any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lot</w:t>
            </w:r>
            <w:r w:rsidRPr="00BD46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3B22F5" w:rsidRPr="003B22F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3B22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Much/many, a </w:t>
            </w:r>
            <w:proofErr w:type="spellStart"/>
            <w:r w:rsidR="003B22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few,a</w:t>
            </w:r>
            <w:proofErr w:type="spellEnd"/>
            <w:r w:rsidR="003B22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little(</w:t>
            </w:r>
            <w:proofErr w:type="spellStart"/>
            <w:r w:rsidR="003B22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учебник</w:t>
            </w:r>
            <w:proofErr w:type="spellEnd"/>
            <w:r w:rsidR="003B22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стр.GR6)</w:t>
            </w:r>
          </w:p>
        </w:tc>
        <w:tc>
          <w:tcPr>
            <w:tcW w:w="1615" w:type="dxa"/>
          </w:tcPr>
          <w:p w:rsidR="00E51E1C" w:rsidRDefault="003B22F5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22F5">
              <w:rPr>
                <w:rFonts w:ascii="Times New Roman" w:hAnsi="Times New Roman" w:cs="Times New Roman"/>
                <w:sz w:val="28"/>
                <w:szCs w:val="28"/>
              </w:rPr>
              <w:t xml:space="preserve">1.упр.1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B22F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),</w:t>
            </w:r>
            <w:r w:rsidRPr="003B22F5">
              <w:rPr>
                <w:rFonts w:ascii="Times New Roman" w:hAnsi="Times New Roman" w:cs="Times New Roman"/>
                <w:sz w:val="28"/>
                <w:szCs w:val="28"/>
              </w:rPr>
              <w:t>2 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53РТ</w:t>
            </w:r>
          </w:p>
          <w:p w:rsidR="003B22F5" w:rsidRDefault="003B22F5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2.выписать слова </w:t>
            </w:r>
          </w:p>
          <w:p w:rsidR="003B22F5" w:rsidRPr="003B22F5" w:rsidRDefault="003B22F5" w:rsidP="0054266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WhatsApp.</w:t>
            </w:r>
          </w:p>
        </w:tc>
      </w:tr>
      <w:tr w:rsidR="00E51E1C" w:rsidRPr="004616BB" w:rsidTr="00A4785F">
        <w:tc>
          <w:tcPr>
            <w:tcW w:w="912" w:type="dxa"/>
          </w:tcPr>
          <w:p w:rsidR="00E51E1C" w:rsidRPr="00750A93" w:rsidRDefault="00776394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1224" w:type="dxa"/>
          </w:tcPr>
          <w:p w:rsidR="00776394" w:rsidRPr="00A4785F" w:rsidRDefault="00776394" w:rsidP="00A4785F">
            <w:pPr>
              <w:pStyle w:val="a4"/>
              <w:rPr>
                <w:rFonts w:eastAsiaTheme="minorHAnsi"/>
                <w:sz w:val="28"/>
                <w:szCs w:val="28"/>
                <w:lang w:eastAsia="en-US"/>
              </w:rPr>
            </w:pPr>
            <w:r w:rsidRPr="00A4785F">
              <w:rPr>
                <w:rFonts w:eastAsiaTheme="minorHAnsi"/>
                <w:sz w:val="28"/>
                <w:szCs w:val="28"/>
                <w:lang w:eastAsia="en-US"/>
              </w:rPr>
              <w:t>Что в меню?</w:t>
            </w:r>
          </w:p>
          <w:p w:rsidR="00E51E1C" w:rsidRPr="00750A93" w:rsidRDefault="00776394" w:rsidP="00A4785F">
            <w:pPr>
              <w:pStyle w:val="a4"/>
              <w:rPr>
                <w:sz w:val="28"/>
                <w:szCs w:val="28"/>
              </w:rPr>
            </w:pPr>
            <w:r w:rsidRPr="00A4785F">
              <w:rPr>
                <w:rFonts w:eastAsiaTheme="minorHAnsi"/>
                <w:sz w:val="28"/>
                <w:szCs w:val="28"/>
                <w:lang w:eastAsia="en-US"/>
              </w:rPr>
              <w:t>с. 88–89</w:t>
            </w:r>
          </w:p>
        </w:tc>
        <w:tc>
          <w:tcPr>
            <w:tcW w:w="5820" w:type="dxa"/>
          </w:tcPr>
          <w:p w:rsidR="00E51E1C" w:rsidRPr="00A4785F" w:rsidRDefault="004C108F" w:rsidP="00542666">
            <w:pPr>
              <w:pStyle w:val="a4"/>
              <w:rPr>
                <w:rFonts w:eastAsiaTheme="minorHAnsi"/>
                <w:sz w:val="28"/>
                <w:szCs w:val="28"/>
                <w:lang w:eastAsia="en-US"/>
              </w:rPr>
            </w:pPr>
            <w:r w:rsidRPr="00A4785F">
              <w:rPr>
                <w:rFonts w:eastAsiaTheme="minorHAnsi"/>
                <w:sz w:val="28"/>
                <w:szCs w:val="28"/>
                <w:lang w:eastAsia="en-US"/>
              </w:rPr>
              <w:t>1.Введение новой лексики(</w:t>
            </w:r>
            <w:proofErr w:type="spellStart"/>
            <w:r w:rsidRPr="00A4785F">
              <w:rPr>
                <w:rFonts w:eastAsiaTheme="minorHAnsi"/>
                <w:sz w:val="28"/>
                <w:szCs w:val="28"/>
                <w:lang w:eastAsia="en-US"/>
              </w:rPr>
              <w:t>Tastes</w:t>
            </w:r>
            <w:proofErr w:type="spellEnd"/>
            <w:r w:rsidRPr="00A4785F">
              <w:rPr>
                <w:rFonts w:eastAsiaTheme="minorHAnsi"/>
                <w:sz w:val="28"/>
                <w:szCs w:val="28"/>
                <w:lang w:eastAsia="en-US"/>
              </w:rPr>
              <w:t>)</w:t>
            </w:r>
          </w:p>
          <w:p w:rsidR="004C108F" w:rsidRPr="00A4785F" w:rsidRDefault="004C108F" w:rsidP="00542666">
            <w:pPr>
              <w:pStyle w:val="a4"/>
              <w:rPr>
                <w:rFonts w:eastAsiaTheme="minorHAnsi"/>
                <w:sz w:val="28"/>
                <w:szCs w:val="28"/>
                <w:lang w:eastAsia="en-US"/>
              </w:rPr>
            </w:pPr>
            <w:r w:rsidRPr="00A4785F">
              <w:rPr>
                <w:rFonts w:eastAsiaTheme="minorHAnsi"/>
                <w:sz w:val="28"/>
                <w:szCs w:val="28"/>
                <w:lang w:eastAsia="en-US"/>
              </w:rPr>
              <w:t>2.упр.1 стр.88(читают образец и составляют свои предложения)</w:t>
            </w:r>
          </w:p>
          <w:p w:rsidR="004C108F" w:rsidRPr="00A4785F" w:rsidRDefault="004C108F" w:rsidP="00542666">
            <w:pPr>
              <w:pStyle w:val="a4"/>
              <w:rPr>
                <w:rFonts w:eastAsiaTheme="minorHAnsi"/>
                <w:sz w:val="28"/>
                <w:szCs w:val="28"/>
                <w:lang w:eastAsia="en-US"/>
              </w:rPr>
            </w:pPr>
            <w:r w:rsidRPr="00A4785F">
              <w:rPr>
                <w:rFonts w:eastAsiaTheme="minorHAnsi"/>
                <w:sz w:val="28"/>
                <w:szCs w:val="28"/>
                <w:lang w:eastAsia="en-US"/>
              </w:rPr>
              <w:t>3.упр.3а,b стр.88(ответы на вопросы)</w:t>
            </w:r>
          </w:p>
          <w:p w:rsidR="004C108F" w:rsidRPr="00A4785F" w:rsidRDefault="004C108F" w:rsidP="00542666">
            <w:pPr>
              <w:pStyle w:val="a4"/>
              <w:rPr>
                <w:rFonts w:eastAsiaTheme="minorHAnsi"/>
                <w:sz w:val="28"/>
                <w:szCs w:val="28"/>
                <w:lang w:eastAsia="en-US"/>
              </w:rPr>
            </w:pPr>
            <w:r w:rsidRPr="00A4785F">
              <w:rPr>
                <w:rFonts w:eastAsiaTheme="minorHAnsi"/>
                <w:sz w:val="28"/>
                <w:szCs w:val="28"/>
                <w:lang w:eastAsia="en-US"/>
              </w:rPr>
              <w:t xml:space="preserve">4.упр.4 </w:t>
            </w:r>
            <w:proofErr w:type="spellStart"/>
            <w:r w:rsidRPr="00A4785F">
              <w:rPr>
                <w:rFonts w:eastAsiaTheme="minorHAnsi"/>
                <w:sz w:val="28"/>
                <w:szCs w:val="28"/>
                <w:lang w:eastAsia="en-US"/>
              </w:rPr>
              <w:t>а,b</w:t>
            </w:r>
            <w:proofErr w:type="spellEnd"/>
            <w:r w:rsidR="00E61EBD" w:rsidRPr="00A4785F">
              <w:rPr>
                <w:rFonts w:eastAsiaTheme="minorHAnsi"/>
                <w:sz w:val="28"/>
                <w:szCs w:val="28"/>
                <w:lang w:eastAsia="en-US"/>
              </w:rPr>
              <w:t>(работа с диалогом)</w:t>
            </w:r>
          </w:p>
          <w:p w:rsidR="004C108F" w:rsidRPr="004C108F" w:rsidRDefault="00E61EBD" w:rsidP="00A4785F">
            <w:pPr>
              <w:pStyle w:val="a4"/>
              <w:rPr>
                <w:bCs/>
                <w:sz w:val="20"/>
                <w:szCs w:val="20"/>
              </w:rPr>
            </w:pPr>
            <w:r w:rsidRPr="00A4785F">
              <w:rPr>
                <w:rFonts w:eastAsiaTheme="minorHAnsi"/>
                <w:sz w:val="28"/>
                <w:szCs w:val="28"/>
                <w:lang w:eastAsia="en-US"/>
              </w:rPr>
              <w:t>5.Презентация грамматического материала Present Simple VS Present Con-s</w:t>
            </w:r>
            <w:r>
              <w:rPr>
                <w:bCs/>
                <w:lang w:val="en-US"/>
              </w:rPr>
              <w:t xml:space="preserve"> </w:t>
            </w:r>
            <w:hyperlink r:id="rId6" w:history="1">
              <w:r w:rsidRPr="00FA1D68">
                <w:rPr>
                  <w:rStyle w:val="a5"/>
                  <w:bCs/>
                  <w:lang w:val="en-US"/>
                </w:rPr>
                <w:t>https://www.youtube.com/watch?v=ATaY9gMaJMw</w:t>
              </w:r>
            </w:hyperlink>
          </w:p>
        </w:tc>
        <w:tc>
          <w:tcPr>
            <w:tcW w:w="1615" w:type="dxa"/>
          </w:tcPr>
          <w:p w:rsidR="008B0865" w:rsidRPr="008B0865" w:rsidRDefault="00476758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слова</w:t>
            </w:r>
          </w:p>
          <w:p w:rsidR="008B0865" w:rsidRPr="008B0865" w:rsidRDefault="008B0865" w:rsidP="0054266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r w:rsidRPr="008B08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F7563" w:rsidRDefault="009F7563">
      <w:bookmarkStart w:id="0" w:name="_GoBack"/>
      <w:bookmarkEnd w:id="0"/>
    </w:p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51E1C"/>
    <w:rsid w:val="00086F04"/>
    <w:rsid w:val="003B22F5"/>
    <w:rsid w:val="00476758"/>
    <w:rsid w:val="004C108F"/>
    <w:rsid w:val="00556646"/>
    <w:rsid w:val="00776394"/>
    <w:rsid w:val="008B0865"/>
    <w:rsid w:val="009F7563"/>
    <w:rsid w:val="00A4785F"/>
    <w:rsid w:val="00B07A8B"/>
    <w:rsid w:val="00BD46A5"/>
    <w:rsid w:val="00DC2E17"/>
    <w:rsid w:val="00E07EA4"/>
    <w:rsid w:val="00E51E1C"/>
    <w:rsid w:val="00E6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DD745"/>
  <w15:docId w15:val="{91537A97-CE67-40A1-BF6A-59152502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E51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D46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TaY9gMaJMw" TargetMode="External"/><Relationship Id="rId5" Type="http://schemas.openxmlformats.org/officeDocument/2006/relationships/hyperlink" Target="https://www.youtube.com/watch?v=Op2M9NAgE_k" TargetMode="External"/><Relationship Id="rId4" Type="http://schemas.openxmlformats.org/officeDocument/2006/relationships/hyperlink" Target="https://www.youtube.com/watch?v=rkoKjUayyS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9</cp:revision>
  <dcterms:created xsi:type="dcterms:W3CDTF">2020-04-08T16:25:00Z</dcterms:created>
  <dcterms:modified xsi:type="dcterms:W3CDTF">2020-04-11T20:35:00Z</dcterms:modified>
</cp:coreProperties>
</file>